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C5C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М</w:t>
      </w:r>
      <w:r>
        <w:rPr>
          <w:rFonts w:ascii="Tahoma" w:hAnsi="Tahoma" w:cs="Tahoma"/>
          <w:color w:val="000000"/>
          <w:sz w:val="18"/>
          <w:szCs w:val="18"/>
        </w:rPr>
        <w:t>атеріально-технічна база - необхідна умова функціонування навчального закладу і реалізації цільової програми розвитку. Подальше вдосконалення матеріально-технічного забезпечення дитячого садка сучасним навчальним і спортивним обладнанням, інформаційно-технічними засобами дає можливість організувати додаткові освітні послуги, навчально-виховну діяльність, проводити культурні, спортивно-оздоровчі заходи і т.д.</w:t>
      </w:r>
    </w:p>
    <w:p w14:paraId="1D8F69B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</w:t>
      </w:r>
      <w:r>
        <w:rPr>
          <w:rFonts w:ascii="Tahoma" w:hAnsi="Tahoma" w:cs="Tahoma"/>
          <w:color w:val="000000"/>
          <w:sz w:val="18"/>
          <w:szCs w:val="18"/>
        </w:rPr>
        <w:t>ідтримка і розвиток матеріально-технічної бази навчального закладу є одною з основних умов успішного здійснення навчального процесу, що посилається на Закон України «Про освіту».</w:t>
      </w:r>
    </w:p>
    <w:p w14:paraId="21D88C2C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Д</w:t>
      </w:r>
      <w:r>
        <w:rPr>
          <w:rFonts w:ascii="Tahoma" w:hAnsi="Tahoma" w:cs="Tahoma"/>
          <w:color w:val="000000"/>
          <w:sz w:val="18"/>
          <w:szCs w:val="18"/>
        </w:rPr>
        <w:t>епартаментом освіти Харківської міської ради, Управлінням освіти адміністрації Харківської міської ради, керівником закладу та Батьківською громадою  приділяється велика увага модернізації матеріально-технічної бази системи освіти. Виділяються чималі бюджетні кошти. За останні роки у місті зроблені значні зусилля по оснащенню освітнього процесу і суміжних галузей в системі освіти сучасним обладнанням та відповідним стандартам якості матеріально-технічної бази.</w:t>
      </w:r>
    </w:p>
    <w:p w14:paraId="0B8627EA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34B5EAC4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41FC21DE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Глава І.</w:t>
      </w:r>
    </w:p>
    <w:p w14:paraId="00AC122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Аналіз стану матеріально-технічної бази</w:t>
      </w:r>
    </w:p>
    <w:p w14:paraId="64400C3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Комунального закладу «Дошкільний навчальний заклад</w:t>
      </w:r>
    </w:p>
    <w:p w14:paraId="0822B6B1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(ясла-садок) №122 Харківської міської ради</w:t>
      </w:r>
    </w:p>
    <w:p w14:paraId="36C74F29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1734ADD7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Загальна характеристика навчального закладу</w:t>
      </w:r>
    </w:p>
    <w:p w14:paraId="5AFDD1B1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кількість будівель – 2 (з них: 1 будівля основна 2–х поверхова , 1 будівля – пральня одноповерхова) технічний стан-задовільний</w:t>
      </w:r>
    </w:p>
    <w:p w14:paraId="5662632B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проектна потужність - 75 осіб, рік забудови – 1944 рік, оновлення 1953 рік.</w:t>
      </w:r>
    </w:p>
    <w:p w14:paraId="178349BB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фактична кількість дітей - 109</w:t>
      </w:r>
    </w:p>
    <w:p w14:paraId="22B04DF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кількість навчальних, підсобних, адміністративних приміщень - 36 технічний стан-задовільний</w:t>
      </w:r>
    </w:p>
    <w:p w14:paraId="60ACF8EA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66D61B92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1.    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Аналіз та технічний стан основної будівлі</w:t>
      </w:r>
    </w:p>
    <w:p w14:paraId="3EECA5D4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Кількість поверхів – 2.</w:t>
      </w:r>
    </w:p>
    <w:p w14:paraId="17A27E2D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Коридори - 1та 2 поверхів (стан задовільний).</w:t>
      </w:r>
    </w:p>
    <w:p w14:paraId="4FCF34C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Сходи – ліворуч (потребують косметичного ремонту), праворуч (стан задовільний).</w:t>
      </w:r>
    </w:p>
    <w:p w14:paraId="5B2790A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Санвузли - 4 (стан задовільний).</w:t>
      </w:r>
    </w:p>
    <w:p w14:paraId="17E43307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Роздягальні – 4 (стан задовільний).</w:t>
      </w:r>
    </w:p>
    <w:p w14:paraId="28865269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Харчоблок - 1(стан задовільний).</w:t>
      </w:r>
    </w:p>
    <w:p w14:paraId="441448D5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Пральня - 1(стан задовільний).</w:t>
      </w:r>
    </w:p>
    <w:p w14:paraId="593AE02E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Підсобні приміщення – 2 (стан задовільний).</w:t>
      </w:r>
    </w:p>
    <w:p w14:paraId="42B72585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Підвал - 1(стан задовільний).</w:t>
      </w:r>
    </w:p>
    <w:p w14:paraId="07272CD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Медичний кабінет-1(стан задовільний).</w:t>
      </w:r>
    </w:p>
    <w:p w14:paraId="04F11A6B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Кабінет музичного керівника – 1 (стан задовільний).</w:t>
      </w:r>
    </w:p>
    <w:p w14:paraId="308F1F36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Кабінет завідувача – 1 (стан задовільний).</w:t>
      </w:r>
    </w:p>
    <w:p w14:paraId="7DAD382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Складова  для зберігання м’якого інвентарю – 1 (стан задовільний).</w:t>
      </w:r>
    </w:p>
    <w:p w14:paraId="794F17D6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Складова для довготривалого зберігання продуктів харчування -1 (стан задовільний).</w:t>
      </w:r>
    </w:p>
    <w:p w14:paraId="6A526274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Музично-спортивна зала – 1  (стан задовільний).</w:t>
      </w:r>
    </w:p>
    <w:p w14:paraId="7597E3C3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Ігрові, спальні – 8 (стан задовільний).</w:t>
      </w:r>
    </w:p>
    <w:p w14:paraId="5F09B80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Кімната для відпочинку - 1(стан задовільний).</w:t>
      </w:r>
    </w:p>
    <w:p w14:paraId="12E6F9FC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Дитячі павільйони – 4 (стан задовільний).</w:t>
      </w:r>
    </w:p>
    <w:p w14:paraId="4210E68E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Овочесховище - 1(стан задовільний).</w:t>
      </w:r>
    </w:p>
    <w:p w14:paraId="1D699D4B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Фасад споруди (потребує ремонту 670м2).</w:t>
      </w:r>
    </w:p>
    <w:p w14:paraId="77C4199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2.    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Покрівля</w:t>
      </w:r>
    </w:p>
    <w:p w14:paraId="3915A8EB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Вид покрівлі – шатровий з похилою стропильною мережею з брусу, покриття із листів хвилястої азбофанери, по суцільній дощатій обрешітці.</w:t>
      </w:r>
    </w:p>
    <w:p w14:paraId="0EFDFFBD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Площа покрівлі/технічний стан - 837м2 (стан задовільний).</w:t>
      </w:r>
    </w:p>
    <w:p w14:paraId="4148AA43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1BB89373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3.    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Загальна характеристика інженерних мереж</w:t>
      </w:r>
    </w:p>
    <w:p w14:paraId="12FD64B8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Тепломережа/технічний стан:</w:t>
      </w:r>
    </w:p>
    <w:p w14:paraId="1E0D9454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водяне опалення від центральної мережі теплопостачання КП ХТМ (стан задовільний, але 15м.п. потребує заміни).</w:t>
      </w:r>
    </w:p>
    <w:p w14:paraId="0A0017D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Водопостачання, водовідведення:</w:t>
      </w:r>
    </w:p>
    <w:p w14:paraId="409E2A01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відсутнє гаряче централізоване водопостачання, гарячу воду забезпечено бойлерами - холодну воду постачає  міський центральний водопровід,  постачання  з «Харківводоканал» (стан задовільний, але 60м.п.-потребує заміни), водовідведення (12 м.п. потребує заміни).</w:t>
      </w:r>
    </w:p>
    <w:p w14:paraId="0EBE3EFC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Електромережа-постачання Харківобленерго, повітряний  силовий кабель з напругою 220 Вт(стан задовільний)</w:t>
      </w:r>
    </w:p>
    <w:p w14:paraId="3382FC2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Прилади обліку-технічний стан задовільний - лічильник газу побутовий – VIZAR (2011 рік введення в експлуатацію); лічильник тепла - EEN (1999 рік введення в експлуатацію, потребує заміни 2018 році); лічильник води - крильчастий КВБ – 2,5 2003 рік введення в експлуатацію).</w:t>
      </w:r>
    </w:p>
    <w:p w14:paraId="430F2267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 </w:t>
      </w:r>
    </w:p>
    <w:p w14:paraId="36A7ADE6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4.    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Загальна характеристика території</w:t>
      </w:r>
    </w:p>
    <w:p w14:paraId="59C71A48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         Площа - 4365,00м2.</w:t>
      </w:r>
    </w:p>
    <w:p w14:paraId="4648322B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Площа асфальтного покриття/технічний стан - 1250 м2 (650 м2  потребує ремонту).</w:t>
      </w:r>
    </w:p>
    <w:p w14:paraId="5AB978AE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Огорожа/технічний стан - 230,00м.п. - (30 м2 потребує заміни).</w:t>
      </w:r>
    </w:p>
    <w:p w14:paraId="18579BFB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Загальна кількість зелених насаджень - 59 шт. (стан задовільний).</w:t>
      </w:r>
    </w:p>
    <w:p w14:paraId="7407ADD1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Характеристика Малих Архітектурних форм (наявність/ технічний стан) - 46 (стан задовільний).</w:t>
      </w:r>
    </w:p>
    <w:p w14:paraId="65A42F9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Павільйони (наявність/технічний стан) - 4(3- стан задовільний, 1- потребує заміни підлога – 18 м2).</w:t>
      </w:r>
    </w:p>
    <w:p w14:paraId="66C3DAF9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Контейнери для вивозу сміття/технічний стан - 2(стан задовільний).</w:t>
      </w:r>
    </w:p>
    <w:p w14:paraId="02B47819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Освітлення зовнішнє (наявність стовпів - 1, ламп та їх функціональність - 7) - стан задовільний.</w:t>
      </w:r>
    </w:p>
    <w:p w14:paraId="6070114D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465495FC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5.    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Оснащення приміщень навчального закладу</w:t>
      </w:r>
    </w:p>
    <w:p w14:paraId="360ABB51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Харчоблок (технологічне обладнання/господарчі товари) жарочної шафи-1шт.)</w:t>
      </w:r>
    </w:p>
    <w:p w14:paraId="54C0D2F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Пральня (потребує придбання додатково  побутової пральної машини  на 5 кг. – 1 шт. ).</w:t>
      </w:r>
    </w:p>
    <w:p w14:paraId="04692A17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Медичний кабінет (ліки/обладнання/господарчі товари) – придбання ноші, ширма, практичне функціонування забезпечено.</w:t>
      </w:r>
    </w:p>
    <w:p w14:paraId="51807338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Господарчий інвентар - забезпечено на 100%,  потребує оновлення  раз на рік через постійну експлуатацію: щітки – 32 шт., ганчірки для миття полів - 84 шт., ганчірки для миття посуду - 72 шт.</w:t>
      </w:r>
    </w:p>
    <w:p w14:paraId="47D11465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М’який інвентар  (потребує придбання: наматрацники-90шт., рушники махрові - 30шт.комплекти постільної білизни - 60шт., заміна ковдри – 80 шт., халати білі-15шт.).</w:t>
      </w:r>
    </w:p>
    <w:p w14:paraId="3B08337E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Ігрові, спальні дошкільних закладів (іграшки, меблі, канцтовари, господарчі товари тощо)- придбання столів 2-х місцевих дитячих – 15шт., стільці «ТОДІ» для музичної зали – 26шт., стільці дорослі – 8шт., лави дитячі -5шт., але враховуючи  високий рівень експлуатації та амортизації - канцтовари, іграшки, миючі засоби, пральний порошок потребують постійного оновлення.</w:t>
      </w:r>
    </w:p>
    <w:p w14:paraId="44AC4995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  Посуд – забезпечено, але постійно потребує оновлення через високу амортизацію: приблизно раз на рік: чашки –30шт, тарілки -  30 шт., каструля – 8шт. по 5л.</w:t>
      </w:r>
    </w:p>
    <w:p w14:paraId="208FA6A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07712B79" w14:textId="28D88073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bookmarkStart w:id="0" w:name="_GoBack"/>
      <w:bookmarkEnd w:id="0"/>
    </w:p>
    <w:p w14:paraId="1B9D80E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0465C288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Глава ІІ.</w:t>
      </w:r>
    </w:p>
    <w:p w14:paraId="4EE494E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Висновки з Аналізу стану матеріально-технічної бази Комунального закладу «Дошкільний навчальний заклад (ясла-садок) №122 Харківської міської ради</w:t>
      </w:r>
    </w:p>
    <w:p w14:paraId="32303B6E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7F64AD92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1.                 Сильні сторони (що є позитивного в матеріально-технічному забезпеченні навчального закладу):</w:t>
      </w:r>
    </w:p>
    <w:p w14:paraId="5463A63C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Матеріально - технічний стан комунального закладу «Дошкільний навчальний заклад (ясла-садок) №122 Харківської міської ради»  станом на 01.02.2020  у цілому є задовільним:</w:t>
      </w:r>
    </w:p>
    <w:p w14:paraId="0DED30BB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капітальний ремонт сходинних маршів сторони праворуч споруди відбувся  у 2016 році;</w:t>
      </w:r>
    </w:p>
    <w:p w14:paraId="5F731CB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капітальний ремонт стелі коридорів І та ІІ поверхів;</w:t>
      </w:r>
    </w:p>
    <w:p w14:paraId="5E22A8AC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 меблювання по групах (столи, стільчики, ліжка, ігрові зони) здійснено у 2014-2018 роках;</w:t>
      </w:r>
    </w:p>
    <w:p w14:paraId="72ADADCA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вікна замінено на металопластикові 100%;</w:t>
      </w:r>
    </w:p>
    <w:p w14:paraId="0BF12063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ремонти  здійснено по всім групам та роздягальням,  косметичні по усім приміщенням;</w:t>
      </w:r>
    </w:p>
    <w:p w14:paraId="3C742F23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теплові та водо мережі відремонтовано 80% з частковою заміною батарей опалення (група №1, 3, пральня)</w:t>
      </w:r>
    </w:p>
    <w:p w14:paraId="50411BE5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зроблено капітальні ремонти туалетів у всіх 4-х групах;</w:t>
      </w:r>
    </w:p>
    <w:p w14:paraId="6CD7F349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установлений ігровий майданчик – перший (розбитий по усіх майданчиках ) для груп №1,2,3,4; другий на майданчику групи №4.</w:t>
      </w:r>
    </w:p>
    <w:p w14:paraId="339D2238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установлені малі форми для всіх груп;</w:t>
      </w:r>
    </w:p>
    <w:p w14:paraId="2E368AF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заклад безперебійно забезпечено гарячою водою через 3 бойлери по 100л. кожний та 1- 50л.</w:t>
      </w:r>
    </w:p>
    <w:p w14:paraId="7D7F2B81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зроблено капітальний ремонт покрівлі павільйону гр..№3, підлоги павільйону гр..№2, косметичні  гр..№№1; капітальний групи №4.</w:t>
      </w:r>
    </w:p>
    <w:p w14:paraId="12B4F006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4268C8E8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2.                Слабкі сторони (незначні проблеми/щорічні заходи з поліпшення МТБ): </w:t>
      </w:r>
      <w:r>
        <w:rPr>
          <w:rFonts w:ascii="Tahoma" w:hAnsi="Tahoma" w:cs="Tahoma"/>
          <w:color w:val="000000"/>
          <w:sz w:val="18"/>
          <w:szCs w:val="18"/>
        </w:rPr>
        <w:t>через сильну амортизацію постійно потребують оновлення та заміни господарчі товари, канцтовари,  водопровідні крани, внутрішнє наповнення зливних бочків, рушники, постільна білизна, лампи освітлення.</w:t>
      </w:r>
    </w:p>
    <w:p w14:paraId="48F044F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4493C6E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3.                Можливості (можливість вирішення питань самотужки)</w:t>
      </w:r>
      <w:r>
        <w:rPr>
          <w:rFonts w:ascii="Tahoma" w:hAnsi="Tahoma" w:cs="Tahoma"/>
          <w:color w:val="000000"/>
          <w:sz w:val="18"/>
          <w:szCs w:val="18"/>
        </w:rPr>
        <w:t> силами батьківської громади - багато з питань вирішується самостійно.</w:t>
      </w:r>
    </w:p>
    <w:p w14:paraId="744149DA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07BB1F2B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4.                Проблеми (питання, що потребують невідкладного вирішення):</w:t>
      </w:r>
    </w:p>
    <w:p w14:paraId="30A7688C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216297FB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ремонт сходового прольоту сторони ліворуч споруди;</w:t>
      </w:r>
    </w:p>
    <w:p w14:paraId="5E6D38D8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придбання  другої пральної машини;</w:t>
      </w:r>
    </w:p>
    <w:p w14:paraId="1F2AAD4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придбання холодильнику побутового-маленького у медичний кабінет;</w:t>
      </w:r>
    </w:p>
    <w:p w14:paraId="43476652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ремонт входів (навіси) ;</w:t>
      </w:r>
    </w:p>
    <w:p w14:paraId="252D4197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заміна асфальтового покриття.</w:t>
      </w:r>
    </w:p>
    <w:p w14:paraId="543A039D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50A97BF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Глава ІІІ.</w:t>
      </w:r>
    </w:p>
    <w:p w14:paraId="1106B6F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Задачі з розвитку матеріально-технічної бази</w:t>
      </w:r>
    </w:p>
    <w:p w14:paraId="49A4CBBC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Комунального закладу «Дошкільний навчальний заклад</w:t>
      </w:r>
    </w:p>
    <w:p w14:paraId="5228CE2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 (ясла-садок) №122 Харківської міської ради</w:t>
      </w:r>
    </w:p>
    <w:p w14:paraId="027891D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6680CF3B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1.     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Р</w:t>
      </w:r>
      <w:r>
        <w:rPr>
          <w:rFonts w:ascii="Tahoma" w:hAnsi="Tahoma" w:cs="Tahoma"/>
          <w:color w:val="000000"/>
          <w:sz w:val="18"/>
          <w:szCs w:val="18"/>
        </w:rPr>
        <w:t>озвиток та зміцнення матеріально-технічної бази закладу.</w:t>
      </w:r>
    </w:p>
    <w:p w14:paraId="769B059D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2.     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П</w:t>
      </w:r>
      <w:r>
        <w:rPr>
          <w:rFonts w:ascii="Tahoma" w:hAnsi="Tahoma" w:cs="Tahoma"/>
          <w:color w:val="000000"/>
          <w:sz w:val="18"/>
          <w:szCs w:val="18"/>
        </w:rPr>
        <w:t>оліпшення умов та безпеки перебування дітей та дорослих в закладі та на території.</w:t>
      </w:r>
    </w:p>
    <w:p w14:paraId="3433608E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3.     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М</w:t>
      </w:r>
      <w:r>
        <w:rPr>
          <w:rFonts w:ascii="Tahoma" w:hAnsi="Tahoma" w:cs="Tahoma"/>
          <w:color w:val="000000"/>
          <w:sz w:val="18"/>
          <w:szCs w:val="18"/>
        </w:rPr>
        <w:t>аксимально можливе зниження ризику виникнення надзвичайних ситуацій в закладі.</w:t>
      </w:r>
    </w:p>
    <w:p w14:paraId="320BFFA1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115A876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Глава ІV.</w:t>
      </w:r>
    </w:p>
    <w:p w14:paraId="59083714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Перелік заходів по досягненню поставлених завдань протягом</w:t>
      </w:r>
    </w:p>
    <w:p w14:paraId="2B35E5DD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2020 року</w:t>
      </w:r>
    </w:p>
    <w:p w14:paraId="4DC022D4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5F050D29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1.                </w:t>
      </w:r>
      <w:r>
        <w:rPr>
          <w:rFonts w:ascii="Tahoma" w:hAnsi="Tahoma" w:cs="Tahoma"/>
          <w:color w:val="000000"/>
          <w:sz w:val="18"/>
          <w:szCs w:val="18"/>
        </w:rPr>
        <w:t>Виконання першочергових капітальних ремонтних робіт:</w:t>
      </w:r>
    </w:p>
    <w:p w14:paraId="5FD6B82E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Заміна пожежних рукавів з кранами – 4 шт.;</w:t>
      </w:r>
    </w:p>
    <w:p w14:paraId="4B64B831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заміна труб мережі теплопостачання – 15м.п.;</w:t>
      </w:r>
    </w:p>
    <w:p w14:paraId="71FB16D3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заміна труб водопостачання – 60м.п.;</w:t>
      </w:r>
    </w:p>
    <w:p w14:paraId="48A7937D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заміна асфальтного покриття – 650м2.;</w:t>
      </w:r>
    </w:p>
    <w:p w14:paraId="5FD1FF8B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заміна огорожі – 30м.п.;</w:t>
      </w:r>
    </w:p>
    <w:p w14:paraId="16456F3C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00C90E51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3C36F1C6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22E6033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2.                </w:t>
      </w:r>
      <w:r>
        <w:rPr>
          <w:rFonts w:ascii="Tahoma" w:hAnsi="Tahoma" w:cs="Tahoma"/>
          <w:color w:val="000000"/>
          <w:sz w:val="18"/>
          <w:szCs w:val="18"/>
        </w:rPr>
        <w:t>Оновлення дитячих ігрових/спортивних майданчиків: група №1,2 (2 комплекси)</w:t>
      </w:r>
    </w:p>
    <w:p w14:paraId="6D15079A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5AD17D81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      Виконання щорічних заходів з поліпшення протипожежної безпеки:    </w:t>
      </w:r>
    </w:p>
    <w:p w14:paraId="31C8A0B2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 повірка 10 вогнегасників;</w:t>
      </w:r>
    </w:p>
    <w:p w14:paraId="78C9968A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 оплата обслуговування протипожежної системи;</w:t>
      </w:r>
    </w:p>
    <w:p w14:paraId="68A13014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 готовність закладу до опалювального періоду: щорічно  повірка 4  </w:t>
      </w:r>
    </w:p>
    <w:p w14:paraId="0ABE6A87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монометрів, проведення гідравлічних іспитів системи теплопостачання;</w:t>
      </w:r>
    </w:p>
    <w:p w14:paraId="460968CD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72065D4E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79367B8F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       Поповнення матеріально-технічної бази:</w:t>
      </w:r>
    </w:p>
    <w:p w14:paraId="3A2F1177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Придбання технологічного обладнання на харчоблок: жарочна шафа-1шт.;</w:t>
      </w:r>
    </w:p>
    <w:p w14:paraId="3ABDC717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Придбання пральної машини -5кг.;</w:t>
      </w:r>
    </w:p>
    <w:p w14:paraId="1D8B946D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Придбання комп’ютерної техніки та інформаційно-технічного забезпечення – мультимедійний пристрій – 1шт.</w:t>
      </w:r>
    </w:p>
    <w:p w14:paraId="0EC9CFA0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Придбання стільці «Тоді» -26шт.;</w:t>
      </w:r>
    </w:p>
    <w:p w14:paraId="6F2EDF2D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Придбання столи дитячі 2-х місцеві -15шт.</w:t>
      </w:r>
    </w:p>
    <w:p w14:paraId="7434A812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Придбання стільці дорослі – 8шт.;</w:t>
      </w:r>
    </w:p>
    <w:p w14:paraId="2320BBF1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Придбання лави дитячі – 5 шт.;</w:t>
      </w:r>
    </w:p>
    <w:p w14:paraId="39D6DAB4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Придбання господарчих товарів та інвентарю по мірі необхідності;</w:t>
      </w:r>
    </w:p>
    <w:p w14:paraId="0290F02E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Придбання інвентарю до ігрових кімнат дитячого садка по мірі необхідності;</w:t>
      </w:r>
    </w:p>
    <w:p w14:paraId="0D5ABE73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Оновлення літератури в методичному кабінеті;</w:t>
      </w:r>
    </w:p>
    <w:p w14:paraId="6D48FBEC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Придбання канцтоварів - щорічно: олівці – 100 пачок, пластилін-100 пачок, папір кольоровий – 100 пачок, фарба-100 пачок.</w:t>
      </w:r>
    </w:p>
    <w:p w14:paraId="23F57BC8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Придбання: постільної білизни -60 комплектів, наматрацників -90 шт., рушники махрові -30шт., ковдри - 80шт., халати білі-15шт.</w:t>
      </w:r>
    </w:p>
    <w:p w14:paraId="1B9A62A1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0CC66C18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Заміна електромережі – 50м.п..</w:t>
      </w:r>
    </w:p>
    <w:p w14:paraId="332D91A3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 Придбання миючих засобів (на рік): 100л, прального порошку - 80кг..</w:t>
      </w:r>
    </w:p>
    <w:p w14:paraId="7638E78A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 Ремонт сходового маршів ліворуч споруди- 90м2.</w:t>
      </w:r>
    </w:p>
    <w:p w14:paraId="0017845C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 Ремонт 2-х входів (навіси- 6м2).</w:t>
      </w:r>
    </w:p>
    <w:p w14:paraId="213D6E34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 Ремонт фасаду споруди – 670м2..</w:t>
      </w:r>
    </w:p>
    <w:p w14:paraId="4CB97DE2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 Заміна дверей у коридорах та групах  на металопластикові - 8 шт.</w:t>
      </w:r>
    </w:p>
    <w:p w14:paraId="031F2909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5D760141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131B034B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Глава V.</w:t>
      </w:r>
    </w:p>
    <w:p w14:paraId="0E5A1536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Очікуваний результат реалізації роботи по зміцненню матеріально-технічної бази.</w:t>
      </w:r>
    </w:p>
    <w:p w14:paraId="30EC7E9A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7BC1A672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Р</w:t>
      </w:r>
      <w:r>
        <w:rPr>
          <w:rFonts w:ascii="Tahoma" w:hAnsi="Tahoma" w:cs="Tahoma"/>
          <w:color w:val="000000"/>
          <w:sz w:val="18"/>
          <w:szCs w:val="18"/>
        </w:rPr>
        <w:t>еалізація зазначеного плану дозволить:</w:t>
      </w:r>
    </w:p>
    <w:p w14:paraId="4F1B4EB6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1.     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С</w:t>
      </w:r>
      <w:r>
        <w:rPr>
          <w:rFonts w:ascii="Tahoma" w:hAnsi="Tahoma" w:cs="Tahoma"/>
          <w:color w:val="000000"/>
          <w:sz w:val="18"/>
          <w:szCs w:val="18"/>
        </w:rPr>
        <w:t>формувати безпечні і сприятливі умови для  надання повноцінної освіти дітей;</w:t>
      </w:r>
    </w:p>
    <w:p w14:paraId="65A77A26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2.     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Р</w:t>
      </w:r>
      <w:r>
        <w:rPr>
          <w:rFonts w:ascii="Tahoma" w:hAnsi="Tahoma" w:cs="Tahoma"/>
          <w:color w:val="000000"/>
          <w:sz w:val="18"/>
          <w:szCs w:val="18"/>
        </w:rPr>
        <w:t>озвинути спортивну та ігрову базу для фізичного виховання дітей;</w:t>
      </w:r>
    </w:p>
    <w:p w14:paraId="6506026E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3.     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С</w:t>
      </w:r>
      <w:r>
        <w:rPr>
          <w:rFonts w:ascii="Tahoma" w:hAnsi="Tahoma" w:cs="Tahoma"/>
          <w:color w:val="000000"/>
          <w:sz w:val="18"/>
          <w:szCs w:val="18"/>
        </w:rPr>
        <w:t>творити надійну, розвинену матеріально-технічну базу, що відповідає всім вимогам безпеки і комфортності;</w:t>
      </w:r>
    </w:p>
    <w:p w14:paraId="3298351E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4.     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П</w:t>
      </w:r>
      <w:r>
        <w:rPr>
          <w:rFonts w:ascii="Tahoma" w:hAnsi="Tahoma" w:cs="Tahoma"/>
          <w:color w:val="000000"/>
          <w:sz w:val="18"/>
          <w:szCs w:val="18"/>
        </w:rPr>
        <w:t>ривести навчальний заклад у відповідність до вимог протипожежної безпеки;</w:t>
      </w:r>
    </w:p>
    <w:p w14:paraId="143A7CBE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5.     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П</w:t>
      </w:r>
      <w:r>
        <w:rPr>
          <w:rFonts w:ascii="Tahoma" w:hAnsi="Tahoma" w:cs="Tahoma"/>
          <w:color w:val="000000"/>
          <w:sz w:val="18"/>
          <w:szCs w:val="18"/>
        </w:rPr>
        <w:t>ривести навчальний заклад у відповідність до вимог санітарно-епідеміологічної безпеки</w:t>
      </w:r>
    </w:p>
    <w:p w14:paraId="22D04B62" w14:textId="77777777" w:rsidR="000014F2" w:rsidRDefault="000014F2" w:rsidP="000014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297055E5" w14:textId="77777777" w:rsidR="002C15B3" w:rsidRDefault="002C15B3"/>
    <w:sectPr w:rsidR="002C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9D"/>
    <w:rsid w:val="000014F2"/>
    <w:rsid w:val="002C15B3"/>
    <w:rsid w:val="009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B795"/>
  <w15:chartTrackingRefBased/>
  <w15:docId w15:val="{1C6F07AF-BD12-4CE4-BEC8-20D5B5F9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1637</Words>
  <Characters>9336</Characters>
  <Application>Microsoft Office Word</Application>
  <DocSecurity>0</DocSecurity>
  <Lines>77</Lines>
  <Paragraphs>21</Paragraphs>
  <ScaleCrop>false</ScaleCrop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worktheanig@outlook.com</dc:creator>
  <cp:keywords/>
  <dc:description/>
  <cp:lastModifiedBy>worktheanig@outlook.com</cp:lastModifiedBy>
  <cp:revision>2</cp:revision>
  <dcterms:created xsi:type="dcterms:W3CDTF">2020-02-17T10:47:00Z</dcterms:created>
  <dcterms:modified xsi:type="dcterms:W3CDTF">2020-02-17T10:47:00Z</dcterms:modified>
</cp:coreProperties>
</file>